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FAE07" w14:textId="77777777" w:rsidR="005F5328" w:rsidRDefault="005F5328" w:rsidP="005F53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5328">
        <w:rPr>
          <w:rFonts w:ascii="Times New Roman" w:hAnsi="Times New Roman" w:cs="Times New Roman"/>
          <w:b/>
          <w:bCs/>
          <w:sz w:val="24"/>
          <w:szCs w:val="24"/>
        </w:rPr>
        <w:t xml:space="preserve">OBRAZLOŽENJE OPĆEG DIJELA IZVJEŠTAJA </w:t>
      </w:r>
    </w:p>
    <w:p w14:paraId="595FBD35" w14:textId="6EE1D8E3" w:rsidR="00F671FA" w:rsidRDefault="005F5328" w:rsidP="005F53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5328">
        <w:rPr>
          <w:rFonts w:ascii="Times New Roman" w:hAnsi="Times New Roman" w:cs="Times New Roman"/>
          <w:b/>
          <w:bCs/>
          <w:sz w:val="24"/>
          <w:szCs w:val="24"/>
        </w:rPr>
        <w:t>O IZVRŠENJU FINANCIJSKOG PLANA ZA  I.-VI.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532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B1BA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F532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7B5327" w14:textId="5633F318" w:rsidR="005F5328" w:rsidRDefault="005F5328" w:rsidP="005F5328">
      <w:pPr>
        <w:rPr>
          <w:rFonts w:ascii="Times New Roman" w:hAnsi="Times New Roman" w:cs="Times New Roman"/>
          <w:sz w:val="24"/>
          <w:szCs w:val="24"/>
        </w:rPr>
      </w:pPr>
    </w:p>
    <w:p w14:paraId="2201D489" w14:textId="1BE6A983" w:rsidR="005F5328" w:rsidRDefault="005F5328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Naziv: Sveučilište J.J. Strossmayera u Osijeku, Fakultet agrobiotehničkih znanosti Osijek</w:t>
      </w:r>
    </w:p>
    <w:p w14:paraId="7B01C54D" w14:textId="636370C5" w:rsidR="005F5328" w:rsidRDefault="005F5328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Djelatnost: 8542 visoko obrazovanje</w:t>
      </w:r>
    </w:p>
    <w:p w14:paraId="78EA12D9" w14:textId="2A3D52C7" w:rsidR="005F5328" w:rsidRDefault="005F5328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RKP: 2268</w:t>
      </w:r>
    </w:p>
    <w:p w14:paraId="0D9D61FB" w14:textId="64A9BA68" w:rsidR="005F5328" w:rsidRPr="005F5328" w:rsidRDefault="005F5328" w:rsidP="005F53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5328">
        <w:rPr>
          <w:rFonts w:ascii="Times New Roman" w:hAnsi="Times New Roman" w:cs="Times New Roman"/>
          <w:b/>
          <w:bCs/>
          <w:sz w:val="24"/>
          <w:szCs w:val="24"/>
        </w:rPr>
        <w:t>PRIHODI I PRIMICI</w:t>
      </w:r>
    </w:p>
    <w:p w14:paraId="3D5211CD" w14:textId="5A7F343F" w:rsidR="00FD0A37" w:rsidRDefault="005F5328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proračunskog korisnika Fakultet agrobiotehničkih znanosti Osijek ukupni prihodi u prvih šest mjeseci 202</w:t>
      </w:r>
      <w:r w:rsidR="0007370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godine iznose</w:t>
      </w:r>
      <w:r w:rsidR="00FD0A37">
        <w:rPr>
          <w:rFonts w:ascii="Times New Roman" w:hAnsi="Times New Roman" w:cs="Times New Roman"/>
          <w:sz w:val="24"/>
          <w:szCs w:val="24"/>
        </w:rPr>
        <w:t>:</w:t>
      </w:r>
    </w:p>
    <w:p w14:paraId="4FB9A0D8" w14:textId="6C273C48" w:rsidR="00FD0A37" w:rsidRDefault="00FD0A37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prihodi iznose </w:t>
      </w:r>
      <w:r w:rsidR="0007370B">
        <w:rPr>
          <w:rFonts w:ascii="Times New Roman" w:hAnsi="Times New Roman" w:cs="Times New Roman"/>
          <w:sz w:val="24"/>
          <w:szCs w:val="24"/>
        </w:rPr>
        <w:t>7.902.942,52</w:t>
      </w:r>
      <w:r>
        <w:rPr>
          <w:rFonts w:ascii="Times New Roman" w:hAnsi="Times New Roman" w:cs="Times New Roman"/>
          <w:sz w:val="24"/>
          <w:szCs w:val="24"/>
        </w:rPr>
        <w:t xml:space="preserve"> eura, od toga prihodi poslovanja iznose </w:t>
      </w:r>
      <w:r w:rsidR="0007370B">
        <w:rPr>
          <w:rFonts w:ascii="Times New Roman" w:hAnsi="Times New Roman" w:cs="Times New Roman"/>
          <w:sz w:val="24"/>
          <w:szCs w:val="24"/>
        </w:rPr>
        <w:t>7.901.442,52</w:t>
      </w:r>
      <w:r w:rsidR="00F800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eura, a prihodi od nefinancijske imovine iznose </w:t>
      </w:r>
      <w:r w:rsidR="0007370B">
        <w:rPr>
          <w:rFonts w:ascii="Times New Roman" w:hAnsi="Times New Roman" w:cs="Times New Roman"/>
          <w:sz w:val="24"/>
          <w:szCs w:val="24"/>
        </w:rPr>
        <w:t>1.50</w:t>
      </w:r>
      <w:r w:rsidR="00F800E1">
        <w:rPr>
          <w:rFonts w:ascii="Times New Roman" w:hAnsi="Times New Roman" w:cs="Times New Roman"/>
          <w:sz w:val="24"/>
          <w:szCs w:val="24"/>
        </w:rPr>
        <w:t>0,00</w:t>
      </w:r>
      <w:r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776FDB99" w14:textId="08B7AE5C" w:rsidR="005F5328" w:rsidRDefault="00FD0A37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financiranja 11 – Opći prihodi i primici/Prihodi iz nadležnog proračuna za financiranje redovne djelatnosti proračunskih korisnika iznose </w:t>
      </w:r>
      <w:r w:rsidR="0007370B">
        <w:rPr>
          <w:rFonts w:ascii="Times New Roman" w:hAnsi="Times New Roman" w:cs="Times New Roman"/>
          <w:sz w:val="24"/>
          <w:szCs w:val="24"/>
        </w:rPr>
        <w:t>5.530.429,35</w:t>
      </w:r>
      <w:r w:rsidR="00BE28F9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65E66415" w14:textId="120B6347" w:rsidR="00BE28F9" w:rsidRDefault="00BE28F9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financiranja 31 aktivnost A67</w:t>
      </w:r>
      <w:r w:rsidR="0007370B">
        <w:rPr>
          <w:rFonts w:ascii="Times New Roman" w:hAnsi="Times New Roman" w:cs="Times New Roman"/>
          <w:sz w:val="24"/>
          <w:szCs w:val="24"/>
        </w:rPr>
        <w:t>9135</w:t>
      </w:r>
      <w:r>
        <w:rPr>
          <w:rFonts w:ascii="Times New Roman" w:hAnsi="Times New Roman" w:cs="Times New Roman"/>
          <w:sz w:val="24"/>
          <w:szCs w:val="24"/>
        </w:rPr>
        <w:t xml:space="preserve"> – vlastiti prihodi iznose </w:t>
      </w:r>
      <w:r w:rsidR="0007370B">
        <w:rPr>
          <w:rFonts w:ascii="Times New Roman" w:hAnsi="Times New Roman" w:cs="Times New Roman"/>
          <w:sz w:val="24"/>
          <w:szCs w:val="24"/>
        </w:rPr>
        <w:t>185.185,24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6E25EDF5" w14:textId="09C12549" w:rsidR="00BE28F9" w:rsidRDefault="00BE28F9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financiranja 43 – Ostali prihodi za posebne namjene aktivnost A67</w:t>
      </w:r>
      <w:r w:rsidR="0007370B">
        <w:rPr>
          <w:rFonts w:ascii="Times New Roman" w:hAnsi="Times New Roman" w:cs="Times New Roman"/>
          <w:sz w:val="24"/>
          <w:szCs w:val="24"/>
        </w:rPr>
        <w:t>9135</w:t>
      </w:r>
      <w:r>
        <w:rPr>
          <w:rFonts w:ascii="Times New Roman" w:hAnsi="Times New Roman" w:cs="Times New Roman"/>
          <w:sz w:val="24"/>
          <w:szCs w:val="24"/>
        </w:rPr>
        <w:t xml:space="preserve"> iznose </w:t>
      </w:r>
      <w:r w:rsidR="0007370B">
        <w:rPr>
          <w:rFonts w:ascii="Times New Roman" w:hAnsi="Times New Roman" w:cs="Times New Roman"/>
          <w:sz w:val="24"/>
          <w:szCs w:val="24"/>
        </w:rPr>
        <w:t>42.407,42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13D13C78" w14:textId="5D0982EF" w:rsidR="0007370B" w:rsidRDefault="0007370B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financiranja 50 – Pomoći iz državnog proračuna – A679135 iznose 731.474,50</w:t>
      </w:r>
    </w:p>
    <w:p w14:paraId="3828AE4A" w14:textId="357A7474" w:rsidR="00BE28F9" w:rsidRDefault="00BE28F9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financiranja 51 – Pomoći EU aktivnost A679</w:t>
      </w:r>
      <w:r w:rsidR="0007370B">
        <w:rPr>
          <w:rFonts w:ascii="Times New Roman" w:hAnsi="Times New Roman" w:cs="Times New Roman"/>
          <w:sz w:val="24"/>
          <w:szCs w:val="24"/>
        </w:rPr>
        <w:t>133</w:t>
      </w:r>
      <w:r>
        <w:rPr>
          <w:rFonts w:ascii="Times New Roman" w:hAnsi="Times New Roman" w:cs="Times New Roman"/>
          <w:sz w:val="24"/>
          <w:szCs w:val="24"/>
        </w:rPr>
        <w:t xml:space="preserve"> iznosi </w:t>
      </w:r>
      <w:r w:rsidR="00F800E1">
        <w:rPr>
          <w:rFonts w:ascii="Times New Roman" w:hAnsi="Times New Roman" w:cs="Times New Roman"/>
          <w:sz w:val="24"/>
          <w:szCs w:val="24"/>
        </w:rPr>
        <w:t>1</w:t>
      </w:r>
      <w:r w:rsidR="0007370B">
        <w:rPr>
          <w:rFonts w:ascii="Times New Roman" w:hAnsi="Times New Roman" w:cs="Times New Roman"/>
          <w:sz w:val="24"/>
          <w:szCs w:val="24"/>
        </w:rPr>
        <w:t>17.990,60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53C8A58B" w14:textId="56A394D7" w:rsidR="00BE28F9" w:rsidRDefault="00BE28F9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financiranja 5</w:t>
      </w:r>
      <w:r w:rsidR="0007370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07370B">
        <w:rPr>
          <w:rFonts w:ascii="Times New Roman" w:hAnsi="Times New Roman" w:cs="Times New Roman"/>
          <w:sz w:val="24"/>
          <w:szCs w:val="24"/>
        </w:rPr>
        <w:t xml:space="preserve"> Europski poljoprivredni fond</w:t>
      </w:r>
      <w:r w:rsidR="00C93F7A">
        <w:rPr>
          <w:rFonts w:ascii="Times New Roman" w:hAnsi="Times New Roman" w:cs="Times New Roman"/>
          <w:sz w:val="24"/>
          <w:szCs w:val="24"/>
        </w:rPr>
        <w:t xml:space="preserve"> – A679135</w:t>
      </w:r>
      <w:r w:rsidR="00F800E1">
        <w:rPr>
          <w:rFonts w:ascii="Times New Roman" w:hAnsi="Times New Roman" w:cs="Times New Roman"/>
          <w:sz w:val="24"/>
          <w:szCs w:val="24"/>
        </w:rPr>
        <w:t xml:space="preserve"> </w:t>
      </w:r>
      <w:r w:rsidR="00C93F7A">
        <w:rPr>
          <w:rFonts w:ascii="Times New Roman" w:hAnsi="Times New Roman" w:cs="Times New Roman"/>
          <w:sz w:val="24"/>
          <w:szCs w:val="24"/>
        </w:rPr>
        <w:t>iznosi 8.622,05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278FFBC7" w14:textId="23027747" w:rsidR="00F47676" w:rsidRDefault="00F47676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="00C93F7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6 – </w:t>
      </w:r>
      <w:r w:rsidR="00C93F7A">
        <w:rPr>
          <w:rFonts w:ascii="Times New Roman" w:hAnsi="Times New Roman" w:cs="Times New Roman"/>
          <w:sz w:val="24"/>
          <w:szCs w:val="24"/>
        </w:rPr>
        <w:t>Fondovi EU -</w:t>
      </w:r>
      <w:r>
        <w:rPr>
          <w:rFonts w:ascii="Times New Roman" w:hAnsi="Times New Roman" w:cs="Times New Roman"/>
          <w:sz w:val="24"/>
          <w:szCs w:val="24"/>
        </w:rPr>
        <w:t xml:space="preserve"> A67</w:t>
      </w:r>
      <w:r w:rsidR="00C93F7A">
        <w:rPr>
          <w:rFonts w:ascii="Times New Roman" w:hAnsi="Times New Roman" w:cs="Times New Roman"/>
          <w:sz w:val="24"/>
          <w:szCs w:val="24"/>
        </w:rPr>
        <w:t>9132</w:t>
      </w:r>
      <w:r>
        <w:rPr>
          <w:rFonts w:ascii="Times New Roman" w:hAnsi="Times New Roman" w:cs="Times New Roman"/>
          <w:sz w:val="24"/>
          <w:szCs w:val="24"/>
        </w:rPr>
        <w:t xml:space="preserve"> iznosi </w:t>
      </w:r>
      <w:r w:rsidR="00C93F7A">
        <w:rPr>
          <w:rFonts w:ascii="Times New Roman" w:hAnsi="Times New Roman" w:cs="Times New Roman"/>
          <w:sz w:val="24"/>
          <w:szCs w:val="24"/>
        </w:rPr>
        <w:t>398.742,95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30A6AF58" w14:textId="3287E7E5" w:rsidR="00C93F7A" w:rsidRDefault="00C93F7A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financiranja 58 – Instrumenti EU nove generacije – A679136 iznosi </w:t>
      </w:r>
      <w:r w:rsidR="00845073">
        <w:rPr>
          <w:rFonts w:ascii="Times New Roman" w:hAnsi="Times New Roman" w:cs="Times New Roman"/>
          <w:sz w:val="24"/>
          <w:szCs w:val="24"/>
        </w:rPr>
        <w:t>240.347,93</w:t>
      </w:r>
      <w:r>
        <w:rPr>
          <w:rFonts w:ascii="Times New Roman" w:hAnsi="Times New Roman" w:cs="Times New Roman"/>
          <w:sz w:val="24"/>
          <w:szCs w:val="24"/>
        </w:rPr>
        <w:t xml:space="preserve">, K679128 iznosi </w:t>
      </w:r>
      <w:r w:rsidR="00845073">
        <w:rPr>
          <w:rFonts w:ascii="Times New Roman" w:hAnsi="Times New Roman" w:cs="Times New Roman"/>
          <w:sz w:val="24"/>
          <w:szCs w:val="24"/>
        </w:rPr>
        <w:t>545.693,18</w:t>
      </w:r>
      <w:r>
        <w:rPr>
          <w:rFonts w:ascii="Times New Roman" w:hAnsi="Times New Roman" w:cs="Times New Roman"/>
          <w:sz w:val="24"/>
          <w:szCs w:val="24"/>
        </w:rPr>
        <w:t xml:space="preserve"> eura, a A733073 iznosi </w:t>
      </w:r>
      <w:r w:rsidR="00845073">
        <w:rPr>
          <w:rFonts w:ascii="Times New Roman" w:hAnsi="Times New Roman" w:cs="Times New Roman"/>
          <w:sz w:val="24"/>
          <w:szCs w:val="24"/>
        </w:rPr>
        <w:t>10.401,46</w:t>
      </w:r>
    </w:p>
    <w:p w14:paraId="681FED79" w14:textId="0AEF7A7F" w:rsidR="00C93F7A" w:rsidRDefault="00C93F7A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financiranja 61 – Donacije  - A679135 iznosi 90.147,78 eura</w:t>
      </w:r>
    </w:p>
    <w:p w14:paraId="203B0A05" w14:textId="2C29D340" w:rsidR="00C93F7A" w:rsidRDefault="00C93F7A" w:rsidP="005F5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financiranja 71 – Prihodi od nefinancijske imovine i nadoknade štete s osnova osiguranja</w:t>
      </w:r>
      <w:r w:rsidR="00F42D68">
        <w:rPr>
          <w:rFonts w:ascii="Times New Roman" w:hAnsi="Times New Roman" w:cs="Times New Roman"/>
          <w:sz w:val="24"/>
          <w:szCs w:val="24"/>
        </w:rPr>
        <w:t xml:space="preserve"> – A679135 iznosi 1.500,00 eura</w:t>
      </w:r>
    </w:p>
    <w:p w14:paraId="3653F66E" w14:textId="77777777" w:rsidR="00F47676" w:rsidRDefault="00F47676" w:rsidP="005F5328">
      <w:pPr>
        <w:rPr>
          <w:rFonts w:ascii="Times New Roman" w:hAnsi="Times New Roman" w:cs="Times New Roman"/>
          <w:sz w:val="24"/>
          <w:szCs w:val="24"/>
        </w:rPr>
      </w:pPr>
    </w:p>
    <w:p w14:paraId="4C3EB553" w14:textId="75B8319B" w:rsidR="00F47676" w:rsidRPr="00F47676" w:rsidRDefault="00F47676" w:rsidP="005F53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7676">
        <w:rPr>
          <w:rFonts w:ascii="Times New Roman" w:hAnsi="Times New Roman" w:cs="Times New Roman"/>
          <w:b/>
          <w:bCs/>
          <w:sz w:val="24"/>
          <w:szCs w:val="24"/>
        </w:rPr>
        <w:t>RASHODI I IZDACI</w:t>
      </w:r>
    </w:p>
    <w:p w14:paraId="2201F8E3" w14:textId="5C9B332C" w:rsidR="00C65DE5" w:rsidRDefault="00F47676" w:rsidP="00CF4734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Za proračunskog korisnika Fakultet agrobiotehničkih znanosti Osijek ukupni rashodi u prvih šest mjeseci 202</w:t>
      </w:r>
      <w:r w:rsidR="00F42D6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F42D68">
        <w:rPr>
          <w:rFonts w:ascii="Times New Roman" w:hAnsi="Times New Roman" w:cs="Times New Roman"/>
          <w:sz w:val="24"/>
          <w:szCs w:val="24"/>
        </w:rPr>
        <w:t>7.963.204,03</w:t>
      </w:r>
      <w:r w:rsidR="00C36D09">
        <w:rPr>
          <w:rFonts w:ascii="Times New Roman" w:hAnsi="Times New Roman" w:cs="Times New Roman"/>
          <w:sz w:val="24"/>
          <w:szCs w:val="24"/>
        </w:rPr>
        <w:t xml:space="preserve"> eura. Rashodi poslovanja iznose </w:t>
      </w:r>
      <w:r w:rsidR="00CF4734">
        <w:rPr>
          <w:rFonts w:ascii="Times New Roman" w:hAnsi="Times New Roman" w:cs="Times New Roman"/>
          <w:sz w:val="24"/>
          <w:szCs w:val="24"/>
        </w:rPr>
        <w:t>7.</w:t>
      </w:r>
      <w:r w:rsidR="00F42D68">
        <w:rPr>
          <w:rFonts w:ascii="Times New Roman" w:hAnsi="Times New Roman" w:cs="Times New Roman"/>
          <w:sz w:val="24"/>
          <w:szCs w:val="24"/>
        </w:rPr>
        <w:t>571.852,63</w:t>
      </w:r>
      <w:r w:rsidR="00C36D09">
        <w:rPr>
          <w:rFonts w:ascii="Times New Roman" w:hAnsi="Times New Roman" w:cs="Times New Roman"/>
          <w:sz w:val="24"/>
          <w:szCs w:val="24"/>
        </w:rPr>
        <w:t xml:space="preserve"> eura, a rashodi za nefinancijsku imovinu iznose </w:t>
      </w:r>
      <w:r w:rsidR="00F42D68">
        <w:rPr>
          <w:rFonts w:ascii="Times New Roman" w:hAnsi="Times New Roman" w:cs="Times New Roman"/>
          <w:sz w:val="24"/>
          <w:szCs w:val="24"/>
        </w:rPr>
        <w:t>391.351,40</w:t>
      </w:r>
      <w:r w:rsidR="00C36D09">
        <w:rPr>
          <w:rFonts w:ascii="Times New Roman" w:hAnsi="Times New Roman" w:cs="Times New Roman"/>
          <w:sz w:val="24"/>
          <w:szCs w:val="24"/>
        </w:rPr>
        <w:t xml:space="preserve"> eura. Rashodi poslovanja u najvećoj mjeri se odnose na rashode za zaposlene </w:t>
      </w:r>
      <w:r w:rsidR="00CF4734">
        <w:rPr>
          <w:rFonts w:ascii="Times New Roman" w:hAnsi="Times New Roman" w:cs="Times New Roman"/>
          <w:sz w:val="24"/>
          <w:szCs w:val="24"/>
        </w:rPr>
        <w:t>5.</w:t>
      </w:r>
      <w:r w:rsidR="00F42D68">
        <w:rPr>
          <w:rFonts w:ascii="Times New Roman" w:hAnsi="Times New Roman" w:cs="Times New Roman"/>
          <w:sz w:val="24"/>
          <w:szCs w:val="24"/>
        </w:rPr>
        <w:t>341.411,32</w:t>
      </w:r>
      <w:r w:rsidR="00C36D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eura. Sljedeća najveća kategorija su materijalni </w:t>
      </w:r>
      <w:r w:rsidR="00C36D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rashodi u iznosu od </w:t>
      </w:r>
      <w:r w:rsidR="00CF473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</w:t>
      </w:r>
      <w:r w:rsidR="00F42D6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390.767,00</w:t>
      </w:r>
      <w:r w:rsidR="00C36D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eura, a oni se sastoje od rashoda za troškove službenih putovanja, materijala i energije, rashoda za usluge i ostalih rashoda. Značajniju stavku rashoda evidentirane na kontu 3721 predstavljaju isplaćene stipendije Ministarstva  poljoprivrede za studente u polju biotehničkih znanosti u iznosu od </w:t>
      </w:r>
      <w:r w:rsidR="00F42D6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272.882,15</w:t>
      </w:r>
      <w:r w:rsidR="00C36D0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</w:t>
      </w:r>
      <w:r w:rsidR="00F42D6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688D93E5" w14:textId="31AC8417" w:rsidR="006E05B1" w:rsidRDefault="006E05B1" w:rsidP="00CF4734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 izvora financiranja 11 po aktivnosti A</w:t>
      </w:r>
      <w:r w:rsidR="005736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679134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– </w:t>
      </w:r>
      <w:r w:rsidR="005736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Programsko financiranje javnih visokih učilišta 2025.-2029.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prvih šest mjeseci 202</w:t>
      </w:r>
      <w:r w:rsidR="005736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godine iznose </w:t>
      </w:r>
      <w:r w:rsidR="004426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5.</w:t>
      </w:r>
      <w:r w:rsidR="005736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417.435,97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eura.</w:t>
      </w:r>
    </w:p>
    <w:p w14:paraId="42543E2C" w14:textId="553E8B5C" w:rsidR="0057360A" w:rsidRPr="0057360A" w:rsidRDefault="00023B1E" w:rsidP="005736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</w:t>
      </w:r>
      <w:r w:rsidR="0057360A">
        <w:rPr>
          <w:rFonts w:ascii="Times New Roman" w:hAnsi="Times New Roman" w:cs="Times New Roman"/>
          <w:sz w:val="24"/>
          <w:szCs w:val="24"/>
        </w:rPr>
        <w:t>Izvor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57360A">
        <w:rPr>
          <w:rFonts w:ascii="Times New Roman" w:hAnsi="Times New Roman" w:cs="Times New Roman"/>
          <w:sz w:val="24"/>
          <w:szCs w:val="24"/>
        </w:rPr>
        <w:t xml:space="preserve"> financiranja 11 – Opći prihodi i primici – A622122 </w:t>
      </w:r>
      <w:r w:rsidR="0057360A">
        <w:rPr>
          <w:rFonts w:ascii="Times New Roman" w:hAnsi="Times New Roman" w:cs="Times New Roman"/>
          <w:sz w:val="24"/>
          <w:szCs w:val="24"/>
        </w:rPr>
        <w:t xml:space="preserve">rashod </w:t>
      </w:r>
      <w:r w:rsidR="0057360A">
        <w:rPr>
          <w:rFonts w:ascii="Times New Roman" w:hAnsi="Times New Roman" w:cs="Times New Roman"/>
          <w:sz w:val="24"/>
          <w:szCs w:val="24"/>
        </w:rPr>
        <w:t>iznosi 86.817,69 eura</w:t>
      </w:r>
    </w:p>
    <w:p w14:paraId="7A5B143A" w14:textId="79FC59B0" w:rsidR="006E05B1" w:rsidRDefault="006E05B1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 Izvora financiranja 31 aktivnost A6</w:t>
      </w:r>
      <w:r w:rsidR="005736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79135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rashodi iznos</w:t>
      </w:r>
      <w:r w:rsidR="00171E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</w:t>
      </w:r>
      <w:r w:rsidR="005736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435.559,87</w:t>
      </w:r>
      <w:r w:rsidR="00171E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</w:t>
      </w:r>
    </w:p>
    <w:p w14:paraId="68CE02E1" w14:textId="30EA9099" w:rsidR="00171E1D" w:rsidRDefault="00171E1D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 Izvora financiranja 43 aktivnost A67</w:t>
      </w:r>
      <w:r w:rsidR="005736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9135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rashodi iznose </w:t>
      </w:r>
      <w:r w:rsidR="005736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126.144,43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</w:t>
      </w:r>
    </w:p>
    <w:p w14:paraId="31B9FAF3" w14:textId="24BB0474" w:rsidR="0057360A" w:rsidRDefault="0057360A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 Izvora financiranja 50 aktivnost A679135 rashodi iznose 4</w:t>
      </w:r>
      <w:r w:rsidR="008450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49.171,43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 </w:t>
      </w:r>
    </w:p>
    <w:p w14:paraId="18A8D974" w14:textId="1E24DBC5" w:rsidR="00171E1D" w:rsidRDefault="00171E1D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 Izvora financiranja 51 – Pomoći EU </w:t>
      </w:r>
      <w:r w:rsidR="008C00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A679</w:t>
      </w:r>
      <w:r w:rsidR="005736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133</w:t>
      </w:r>
      <w:r w:rsidR="008C00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rashod iznosi  </w:t>
      </w:r>
      <w:r w:rsidR="0024082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8450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33.002,53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</w:t>
      </w:r>
    </w:p>
    <w:p w14:paraId="2A9CCA93" w14:textId="11A01807" w:rsidR="00171E1D" w:rsidRDefault="00171E1D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 Izvora financiranja 5</w:t>
      </w:r>
      <w:r w:rsidR="008450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– </w:t>
      </w:r>
      <w:r w:rsidR="008450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Europski poljoprivredni jamstveni fond A679135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rashod iznosi </w:t>
      </w:r>
      <w:r w:rsidR="008450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13.535,58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</w:t>
      </w:r>
    </w:p>
    <w:p w14:paraId="45C68C19" w14:textId="7EB494FB" w:rsidR="00845073" w:rsidRDefault="00023B1E" w:rsidP="006E0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</w:t>
      </w:r>
      <w:r w:rsidR="00845073">
        <w:rPr>
          <w:rFonts w:ascii="Times New Roman" w:hAnsi="Times New Roman" w:cs="Times New Roman"/>
          <w:sz w:val="24"/>
          <w:szCs w:val="24"/>
        </w:rPr>
        <w:t>Izvor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845073">
        <w:rPr>
          <w:rFonts w:ascii="Times New Roman" w:hAnsi="Times New Roman" w:cs="Times New Roman"/>
          <w:sz w:val="24"/>
          <w:szCs w:val="24"/>
        </w:rPr>
        <w:t xml:space="preserve"> financiranja 56 – Fondovi EU - A679132 </w:t>
      </w:r>
      <w:r w:rsidR="00845073">
        <w:rPr>
          <w:rFonts w:ascii="Times New Roman" w:hAnsi="Times New Roman" w:cs="Times New Roman"/>
          <w:sz w:val="24"/>
          <w:szCs w:val="24"/>
        </w:rPr>
        <w:t xml:space="preserve">rashod </w:t>
      </w:r>
      <w:r w:rsidR="00845073">
        <w:rPr>
          <w:rFonts w:ascii="Times New Roman" w:hAnsi="Times New Roman" w:cs="Times New Roman"/>
          <w:sz w:val="24"/>
          <w:szCs w:val="24"/>
        </w:rPr>
        <w:t xml:space="preserve">iznosi </w:t>
      </w:r>
      <w:r w:rsidR="00845073">
        <w:rPr>
          <w:rFonts w:ascii="Times New Roman" w:hAnsi="Times New Roman" w:cs="Times New Roman"/>
          <w:sz w:val="24"/>
          <w:szCs w:val="24"/>
        </w:rPr>
        <w:t>513.288,51</w:t>
      </w:r>
      <w:r w:rsidR="00845073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6496C1E9" w14:textId="4CFF2F04" w:rsidR="00845073" w:rsidRPr="00845073" w:rsidRDefault="00023B1E" w:rsidP="006E05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</w:t>
      </w:r>
      <w:r w:rsidR="00845073">
        <w:rPr>
          <w:rFonts w:ascii="Times New Roman" w:hAnsi="Times New Roman" w:cs="Times New Roman"/>
          <w:sz w:val="24"/>
          <w:szCs w:val="24"/>
        </w:rPr>
        <w:t>Izvor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845073">
        <w:rPr>
          <w:rFonts w:ascii="Times New Roman" w:hAnsi="Times New Roman" w:cs="Times New Roman"/>
          <w:sz w:val="24"/>
          <w:szCs w:val="24"/>
        </w:rPr>
        <w:t xml:space="preserve"> financiranja 58 – Instrumenti EU nove generacije – A679136 iznosi 175.892,96, K679128 iznosi 411.336,34 eura, a A733073 iznosi 8.878,68</w:t>
      </w:r>
    </w:p>
    <w:p w14:paraId="003A5302" w14:textId="1CDAD344" w:rsidR="00171E1D" w:rsidRDefault="00171E1D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 Izvora financiranja 6 – Donacije, aktivnost A679</w:t>
      </w:r>
      <w:r w:rsidR="008450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rashod iznosi </w:t>
      </w:r>
      <w:r w:rsidR="008450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62.396,82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</w:t>
      </w:r>
    </w:p>
    <w:p w14:paraId="6CEC41F4" w14:textId="764DE755" w:rsidR="00171E1D" w:rsidRDefault="004426F9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 Izvora financiranja </w:t>
      </w:r>
      <w:r w:rsidR="008450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8450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8450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Namjenski primici od zaduživanja 150.000,00 eura</w:t>
      </w:r>
    </w:p>
    <w:p w14:paraId="25B09A85" w14:textId="77777777" w:rsidR="00845073" w:rsidRDefault="00845073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347C00D" w14:textId="2C7EEAF3" w:rsidR="00171E1D" w:rsidRPr="00171E1D" w:rsidRDefault="00171E1D" w:rsidP="006E05B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171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PRIJENOS SREDSTAVA IZ PRETHODNE U SLJEDEĆU GODINU</w:t>
      </w:r>
    </w:p>
    <w:p w14:paraId="1E1BCA14" w14:textId="28EAB9F6" w:rsidR="00171E1D" w:rsidRDefault="00171E1D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Ukupan donos iz prethodne godine iznosi </w:t>
      </w:r>
      <w:r w:rsidR="00023B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1.383.192,00</w:t>
      </w:r>
      <w:r w:rsidR="001A716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eura, a u sljedeće razdoblje odnosi se </w:t>
      </w:r>
      <w:r w:rsidR="00023B1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1.450.374,00</w:t>
      </w:r>
      <w:r w:rsidR="001A716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eura.</w:t>
      </w:r>
    </w:p>
    <w:p w14:paraId="099515D3" w14:textId="7CA4A270" w:rsidR="001A7169" w:rsidRDefault="001A7169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UKUPNE I DOSPJELE OBVZE</w:t>
      </w:r>
    </w:p>
    <w:p w14:paraId="52F89314" w14:textId="155BE827" w:rsidR="001A7169" w:rsidRDefault="001A7169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Stanje ukupnih obveza: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A7169" w14:paraId="5008A091" w14:textId="77777777" w:rsidTr="001A7169">
        <w:tc>
          <w:tcPr>
            <w:tcW w:w="3116" w:type="dxa"/>
          </w:tcPr>
          <w:p w14:paraId="2DAC4186" w14:textId="77777777" w:rsidR="001A7169" w:rsidRDefault="001A7169" w:rsidP="006E0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117" w:type="dxa"/>
          </w:tcPr>
          <w:p w14:paraId="445A8D64" w14:textId="5FA6CDD9" w:rsidR="001A7169" w:rsidRDefault="001A7169" w:rsidP="001A7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Stanje na dan 30.6.202</w:t>
            </w:r>
            <w:r w:rsidR="00023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3117" w:type="dxa"/>
          </w:tcPr>
          <w:p w14:paraId="60EF1BC1" w14:textId="130314D0" w:rsidR="001A7169" w:rsidRDefault="001A7169" w:rsidP="001A7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Stanje na dan 30.6.202</w:t>
            </w:r>
            <w:r w:rsidR="00023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1A7169" w14:paraId="67267C18" w14:textId="77777777" w:rsidTr="001A7169">
        <w:tc>
          <w:tcPr>
            <w:tcW w:w="3116" w:type="dxa"/>
          </w:tcPr>
          <w:p w14:paraId="7604B244" w14:textId="3204B5F2" w:rsidR="001A7169" w:rsidRDefault="001A7169" w:rsidP="006E0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Ukupne obveze</w:t>
            </w:r>
          </w:p>
        </w:tc>
        <w:tc>
          <w:tcPr>
            <w:tcW w:w="3117" w:type="dxa"/>
          </w:tcPr>
          <w:p w14:paraId="2D37C182" w14:textId="3AC465DC" w:rsidR="001A7169" w:rsidRDefault="00023B1E" w:rsidP="001A7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1.053.726,98</w:t>
            </w:r>
          </w:p>
        </w:tc>
        <w:tc>
          <w:tcPr>
            <w:tcW w:w="3117" w:type="dxa"/>
          </w:tcPr>
          <w:p w14:paraId="4F0753CB" w14:textId="777787E2" w:rsidR="001A7169" w:rsidRDefault="00BA42FE" w:rsidP="001A7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1.572.281,22</w:t>
            </w:r>
          </w:p>
        </w:tc>
      </w:tr>
      <w:tr w:rsidR="001A7169" w14:paraId="1631748B" w14:textId="77777777" w:rsidTr="001A7169">
        <w:tc>
          <w:tcPr>
            <w:tcW w:w="3116" w:type="dxa"/>
          </w:tcPr>
          <w:p w14:paraId="4A738D65" w14:textId="6428AD95" w:rsidR="001A7169" w:rsidRDefault="001A7169" w:rsidP="006E05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Dospjele obveze</w:t>
            </w:r>
          </w:p>
        </w:tc>
        <w:tc>
          <w:tcPr>
            <w:tcW w:w="3117" w:type="dxa"/>
          </w:tcPr>
          <w:p w14:paraId="4E042C04" w14:textId="5D27D7B2" w:rsidR="001A7169" w:rsidRDefault="001A7169" w:rsidP="001A7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3117" w:type="dxa"/>
          </w:tcPr>
          <w:p w14:paraId="11196481" w14:textId="5C8AA0E7" w:rsidR="001A7169" w:rsidRDefault="001A7169" w:rsidP="001A7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</w:p>
        </w:tc>
      </w:tr>
    </w:tbl>
    <w:p w14:paraId="01E5CF60" w14:textId="77777777" w:rsidR="001A7169" w:rsidRDefault="001A7169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2FE2F84" w14:textId="1874C25C" w:rsidR="00171E1D" w:rsidRDefault="00171E1D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49589F5" w14:textId="77777777" w:rsidR="001A7169" w:rsidRPr="006E05B1" w:rsidRDefault="001A7169" w:rsidP="006E05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AE41B93" w14:textId="09FAD8BB" w:rsidR="006E05B1" w:rsidRPr="00C36D09" w:rsidRDefault="006E05B1" w:rsidP="00C36D0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9AE3F98" w14:textId="2DDDB4C4" w:rsidR="00BE28F9" w:rsidRPr="005F5328" w:rsidRDefault="00BE28F9" w:rsidP="005F5328">
      <w:pPr>
        <w:rPr>
          <w:rFonts w:ascii="Times New Roman" w:hAnsi="Times New Roman" w:cs="Times New Roman"/>
          <w:sz w:val="24"/>
          <w:szCs w:val="24"/>
        </w:rPr>
      </w:pPr>
    </w:p>
    <w:sectPr w:rsidR="00BE28F9" w:rsidRPr="005F5328" w:rsidSect="00972F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328"/>
    <w:rsid w:val="00023B1E"/>
    <w:rsid w:val="0007370B"/>
    <w:rsid w:val="00080AD0"/>
    <w:rsid w:val="00171E1D"/>
    <w:rsid w:val="001A7169"/>
    <w:rsid w:val="00240822"/>
    <w:rsid w:val="0033797C"/>
    <w:rsid w:val="003E4833"/>
    <w:rsid w:val="004426F9"/>
    <w:rsid w:val="004B0262"/>
    <w:rsid w:val="004E4238"/>
    <w:rsid w:val="005049A3"/>
    <w:rsid w:val="0057360A"/>
    <w:rsid w:val="00594223"/>
    <w:rsid w:val="005F5328"/>
    <w:rsid w:val="006E05B1"/>
    <w:rsid w:val="00773829"/>
    <w:rsid w:val="007C5B3D"/>
    <w:rsid w:val="00845073"/>
    <w:rsid w:val="00850796"/>
    <w:rsid w:val="008B2245"/>
    <w:rsid w:val="008C008A"/>
    <w:rsid w:val="00972F8A"/>
    <w:rsid w:val="00BA42FE"/>
    <w:rsid w:val="00BE28F9"/>
    <w:rsid w:val="00C36D09"/>
    <w:rsid w:val="00C65DE5"/>
    <w:rsid w:val="00C93F7A"/>
    <w:rsid w:val="00CF4734"/>
    <w:rsid w:val="00DB1BA1"/>
    <w:rsid w:val="00F42D68"/>
    <w:rsid w:val="00F47676"/>
    <w:rsid w:val="00F671FA"/>
    <w:rsid w:val="00F800E1"/>
    <w:rsid w:val="00FD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BB0C"/>
  <w15:chartTrackingRefBased/>
  <w15:docId w15:val="{FA985863-AAAF-460E-ABD6-56D43ACC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A7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2025-07-17T11:45:00Z</cp:lastPrinted>
  <dcterms:created xsi:type="dcterms:W3CDTF">2026-07-27T07:58:00Z</dcterms:created>
  <dcterms:modified xsi:type="dcterms:W3CDTF">2026-07-27T09:20:00Z</dcterms:modified>
</cp:coreProperties>
</file>